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F3D0" w14:textId="4CCB5F3E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bCs/>
          <w:color w:val="000000"/>
          <w:sz w:val="32"/>
          <w:szCs w:val="32"/>
          <w:u w:val="single"/>
        </w:rPr>
        <w:t xml:space="preserve">RELATÓRIO DE ATIVIDADES – </w:t>
      </w:r>
      <w:r w:rsidR="000D19EB">
        <w:rPr>
          <w:rFonts w:ascii="Calibri" w:eastAsia="Calibri" w:hAnsi="Calibri" w:cs="Calibri"/>
          <w:b/>
          <w:bCs/>
          <w:sz w:val="32"/>
          <w:szCs w:val="32"/>
          <w:u w:val="single"/>
        </w:rPr>
        <w:t>JU</w:t>
      </w:r>
      <w:r w:rsidR="000C3AC0">
        <w:rPr>
          <w:rFonts w:ascii="Calibri" w:eastAsia="Calibri" w:hAnsi="Calibri" w:cs="Calibri"/>
          <w:b/>
          <w:bCs/>
          <w:sz w:val="32"/>
          <w:szCs w:val="32"/>
          <w:u w:val="single"/>
        </w:rPr>
        <w:t>L</w:t>
      </w:r>
      <w:r w:rsidR="000D19EB">
        <w:rPr>
          <w:rFonts w:ascii="Calibri" w:eastAsia="Calibri" w:hAnsi="Calibri" w:cs="Calibri"/>
          <w:b/>
          <w:bCs/>
          <w:sz w:val="32"/>
          <w:szCs w:val="32"/>
          <w:u w:val="single"/>
        </w:rPr>
        <w:t>HO</w:t>
      </w:r>
      <w:r>
        <w:rPr>
          <w:rFonts w:ascii="Calibri" w:eastAsia="Calibri" w:hAnsi="Calibri" w:cs="Calibri"/>
          <w:b/>
          <w:bCs/>
          <w:sz w:val="32"/>
          <w:szCs w:val="32"/>
          <w:u w:val="single"/>
        </w:rPr>
        <w:t>/2026</w:t>
      </w:r>
    </w:p>
    <w:p w14:paraId="6DDA6EE0" w14:textId="77777777" w:rsidR="00D531E3" w:rsidRDefault="00D531E3" w:rsidP="00D531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851" w:firstLine="0"/>
        <w:jc w:val="left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IDENTIFICAÇÃO</w:t>
      </w:r>
    </w:p>
    <w:tbl>
      <w:tblPr>
        <w:tblpPr w:leftFromText="141" w:rightFromText="141" w:vertAnchor="text" w:horzAnchor="margin" w:tblpXSpec="center" w:tblpY="310"/>
        <w:tblW w:w="10485" w:type="dxa"/>
        <w:tblLayout w:type="fixed"/>
        <w:tblLook w:val="0000" w:firstRow="0" w:lastRow="0" w:firstColumn="0" w:lastColumn="0" w:noHBand="0" w:noVBand="0"/>
      </w:tblPr>
      <w:tblGrid>
        <w:gridCol w:w="4531"/>
        <w:gridCol w:w="5954"/>
      </w:tblGrid>
      <w:tr w:rsidR="00D531E3" w14:paraId="4DD3A6AF" w14:textId="77777777" w:rsidTr="00F2037B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8939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A8947AA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NÚMERO PROCESSO </w:t>
            </w:r>
            <w:r w:rsidRPr="0079123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Nº 1.017.05/22.26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3D9D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53BAFCA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CAMPEONATOS FUTEBOL AMADOR</w:t>
            </w:r>
          </w:p>
        </w:tc>
      </w:tr>
      <w:tr w:rsidR="00D531E3" w14:paraId="539EFF7D" w14:textId="77777777" w:rsidTr="00F2037B">
        <w:trPr>
          <w:cantSplit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5A4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7ACADD76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Nome Completo da Entidade: ASSOCIAÇÃO DE CLUBES DE FUTEBOL AMADOR DE JACAREÍ</w:t>
            </w:r>
          </w:p>
        </w:tc>
      </w:tr>
      <w:tr w:rsidR="00D531E3" w14:paraId="1BFBFBCF" w14:textId="77777777" w:rsidTr="00F2037B">
        <w:trPr>
          <w:cantSplit/>
        </w:trPr>
        <w:tc>
          <w:tcPr>
            <w:tcW w:w="104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F8F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6F794FEC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CNPJ: 10.607.260/0001-83</w:t>
            </w:r>
          </w:p>
        </w:tc>
      </w:tr>
      <w:tr w:rsidR="00D531E3" w14:paraId="1B4306F3" w14:textId="77777777" w:rsidTr="00F2037B">
        <w:trPr>
          <w:cantSplit/>
        </w:trPr>
        <w:tc>
          <w:tcPr>
            <w:tcW w:w="4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7FD6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40C14404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Endereço: Rua João Barrios Madolen, 164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20FF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300DC4C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Bairro: Vila São João</w:t>
            </w:r>
          </w:p>
        </w:tc>
      </w:tr>
      <w:tr w:rsidR="00D531E3" w14:paraId="1E067560" w14:textId="77777777" w:rsidTr="00F2037B">
        <w:trPr>
          <w:cantSplit/>
        </w:trPr>
        <w:tc>
          <w:tcPr>
            <w:tcW w:w="104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470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22A7E4EF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Cidade/ UF: Jacareí - SP</w:t>
            </w:r>
          </w:p>
        </w:tc>
      </w:tr>
      <w:tr w:rsidR="00D531E3" w14:paraId="0CAE11E2" w14:textId="77777777" w:rsidTr="00F2037B">
        <w:trPr>
          <w:cantSplit/>
        </w:trPr>
        <w:tc>
          <w:tcPr>
            <w:tcW w:w="4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A17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1D2C37E9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DDD/Telefone/ Celular:               12 99145-8133                                       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ABDA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</w:p>
          <w:p w14:paraId="24F2AB9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E-mail: </w:t>
            </w:r>
            <w:r w:rsidRPr="0079123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elizeurodri@gmail.com</w:t>
            </w:r>
          </w:p>
        </w:tc>
      </w:tr>
    </w:tbl>
    <w:p w14:paraId="0B981C42" w14:textId="77777777" w:rsidR="00D531E3" w:rsidRDefault="00D531E3" w:rsidP="0079123C">
      <w:pPr>
        <w:pStyle w:val="Ttulo2"/>
        <w:spacing w:before="0" w:after="0"/>
        <w:ind w:left="-851" w:firstLine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COMPOSIÇÃO DOS RESPONSÁVEIS E PRESTADORES DE SERVIÇO</w:t>
      </w:r>
    </w:p>
    <w:p w14:paraId="6580D150" w14:textId="77777777" w:rsidR="00D531E3" w:rsidRDefault="00D531E3" w:rsidP="00D531E3">
      <w:pPr>
        <w:rPr>
          <w:rFonts w:ascii="Calibri" w:eastAsia="Calibri" w:hAnsi="Calibri" w:cs="Calibri"/>
          <w:sz w:val="22"/>
          <w:szCs w:val="22"/>
        </w:rPr>
      </w:pPr>
    </w:p>
    <w:p w14:paraId="19EAD2E4" w14:textId="77777777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ind w:left="-851"/>
        <w:jc w:val="left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RESPONSÁVEL LEGAL DA ENTIDADE:   </w:t>
      </w:r>
    </w:p>
    <w:tbl>
      <w:tblPr>
        <w:tblW w:w="10495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3681"/>
        <w:gridCol w:w="992"/>
        <w:gridCol w:w="2268"/>
        <w:gridCol w:w="3554"/>
      </w:tblGrid>
      <w:tr w:rsidR="00D531E3" w:rsidRPr="0079123C" w14:paraId="1FD32FAB" w14:textId="77777777" w:rsidTr="00F2037B">
        <w:trPr>
          <w:cantSplit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92CB9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NOME:</w:t>
            </w:r>
          </w:p>
          <w:p w14:paraId="5525A260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                   ELIZEU RODRIGUES DE PAULA</w:t>
            </w:r>
          </w:p>
        </w:tc>
      </w:tr>
      <w:tr w:rsidR="00D531E3" w:rsidRPr="0079123C" w14:paraId="7624F8B1" w14:textId="77777777" w:rsidTr="00F2037B">
        <w:trPr>
          <w:cantSplit/>
          <w:trHeight w:val="397"/>
        </w:trPr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3D8711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Cargo: Presidente</w:t>
            </w:r>
          </w:p>
        </w:tc>
        <w:tc>
          <w:tcPr>
            <w:tcW w:w="58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3B2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Profissão: VIGILANTE</w:t>
            </w:r>
          </w:p>
        </w:tc>
      </w:tr>
      <w:tr w:rsidR="00D531E3" w:rsidRPr="0079123C" w14:paraId="1AD2B859" w14:textId="77777777" w:rsidTr="00F2037B">
        <w:trPr>
          <w:cantSplit/>
          <w:trHeight w:val="563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</w:tcPr>
          <w:p w14:paraId="0365A0F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6CDD6844" w14:textId="77777777" w:rsidR="00D531E3" w:rsidRPr="0079123C" w:rsidRDefault="00D531E3" w:rsidP="00F2037B">
            <w:pPr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sz w:val="20"/>
                <w:szCs w:val="20"/>
              </w:rPr>
              <w:t>CPF: 285.759.068-79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4F5E38E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682772F5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RG: </w:t>
            </w:r>
            <w:r w:rsidRPr="0079123C">
              <w:rPr>
                <w:rFonts w:asciiTheme="minorHAnsi" w:eastAsia="Times New Roman" w:hAnsiTheme="minorHAnsi" w:cstheme="minorHAnsi"/>
                <w:sz w:val="20"/>
                <w:szCs w:val="20"/>
              </w:rPr>
              <w:t>35.296.387-6</w:t>
            </w:r>
          </w:p>
        </w:tc>
        <w:tc>
          <w:tcPr>
            <w:tcW w:w="3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21FEF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513FE220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Órgão Expedidor: SSP/SP</w:t>
            </w:r>
          </w:p>
        </w:tc>
      </w:tr>
    </w:tbl>
    <w:p w14:paraId="20F6F631" w14:textId="77777777" w:rsidR="00D531E3" w:rsidRPr="0079123C" w:rsidRDefault="00D531E3" w:rsidP="00D531E3">
      <w:pPr>
        <w:rPr>
          <w:rFonts w:asciiTheme="minorHAnsi" w:eastAsia="Calibri" w:hAnsiTheme="minorHAnsi" w:cstheme="minorHAnsi"/>
          <w:sz w:val="20"/>
          <w:szCs w:val="20"/>
        </w:rPr>
      </w:pPr>
    </w:p>
    <w:p w14:paraId="3D4F70B2" w14:textId="77777777" w:rsidR="00D531E3" w:rsidRPr="0079123C" w:rsidRDefault="00D531E3" w:rsidP="00D531E3">
      <w:pPr>
        <w:ind w:left="-851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79123C">
        <w:rPr>
          <w:rFonts w:asciiTheme="minorHAnsi" w:eastAsia="Calibri" w:hAnsiTheme="minorHAnsi" w:cstheme="minorHAnsi"/>
          <w:b/>
          <w:bCs/>
          <w:sz w:val="20"/>
          <w:szCs w:val="20"/>
        </w:rPr>
        <w:t>RESPONSÁVEL FINANCEIRO</w:t>
      </w:r>
    </w:p>
    <w:tbl>
      <w:tblPr>
        <w:tblW w:w="10495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3681"/>
        <w:gridCol w:w="992"/>
        <w:gridCol w:w="2268"/>
        <w:gridCol w:w="3554"/>
      </w:tblGrid>
      <w:tr w:rsidR="00D531E3" w:rsidRPr="0079123C" w14:paraId="7301C60F" w14:textId="77777777" w:rsidTr="00F2037B">
        <w:trPr>
          <w:cantSplit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2DAA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Nome: </w:t>
            </w:r>
          </w:p>
          <w:p w14:paraId="2E1B93CC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                     </w:t>
            </w:r>
            <w:r w:rsidRPr="007912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ANSELMO AUGUSTO MARTINS</w:t>
            </w:r>
          </w:p>
        </w:tc>
      </w:tr>
      <w:tr w:rsidR="00D531E3" w:rsidRPr="0079123C" w14:paraId="0D0D0F37" w14:textId="77777777" w:rsidTr="00F2037B">
        <w:trPr>
          <w:cantSplit/>
          <w:trHeight w:val="397"/>
        </w:trPr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181C32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Cargo: Tesoureiro</w:t>
            </w:r>
          </w:p>
        </w:tc>
        <w:tc>
          <w:tcPr>
            <w:tcW w:w="58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6FA0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Profissão: </w:t>
            </w:r>
            <w:r w:rsidRPr="0079123C">
              <w:rPr>
                <w:rFonts w:asciiTheme="minorHAnsi" w:eastAsia="Calibri" w:hAnsiTheme="minorHAnsi" w:cstheme="minorHAnsi"/>
                <w:noProof/>
                <w:color w:val="000000"/>
                <w:sz w:val="20"/>
                <w:szCs w:val="20"/>
              </w:rPr>
              <w:t>Programador de Logistica</w:t>
            </w:r>
          </w:p>
        </w:tc>
      </w:tr>
      <w:tr w:rsidR="00D531E3" w:rsidRPr="0079123C" w14:paraId="6FAE4BD3" w14:textId="77777777" w:rsidTr="00F2037B">
        <w:trPr>
          <w:cantSplit/>
          <w:trHeight w:val="563"/>
        </w:trPr>
        <w:tc>
          <w:tcPr>
            <w:tcW w:w="3681" w:type="dxa"/>
            <w:tcBorders>
              <w:left w:val="single" w:sz="4" w:space="0" w:color="000000"/>
              <w:bottom w:val="single" w:sz="4" w:space="0" w:color="000000"/>
            </w:tcBorders>
          </w:tcPr>
          <w:p w14:paraId="490D6C66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2304607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CPF: 285.759.068/79</w:t>
            </w:r>
          </w:p>
        </w:tc>
        <w:tc>
          <w:tcPr>
            <w:tcW w:w="3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9F5A625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5FF3CF60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RG: 33.323.116-8</w:t>
            </w:r>
          </w:p>
        </w:tc>
        <w:tc>
          <w:tcPr>
            <w:tcW w:w="3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927C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4B6B5525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Órgão Expedidor: SSP/SP</w:t>
            </w:r>
          </w:p>
        </w:tc>
      </w:tr>
    </w:tbl>
    <w:p w14:paraId="0C9FC043" w14:textId="77777777" w:rsidR="00D531E3" w:rsidRPr="0079123C" w:rsidRDefault="00D531E3" w:rsidP="00D531E3">
      <w:pPr>
        <w:rPr>
          <w:rFonts w:asciiTheme="minorHAnsi" w:eastAsia="Calibri" w:hAnsiTheme="minorHAnsi" w:cstheme="minorHAnsi"/>
          <w:sz w:val="20"/>
          <w:szCs w:val="20"/>
        </w:rPr>
      </w:pPr>
    </w:p>
    <w:p w14:paraId="679F7F50" w14:textId="77777777" w:rsidR="00D531E3" w:rsidRPr="0079123C" w:rsidRDefault="00D531E3" w:rsidP="00D531E3">
      <w:pPr>
        <w:ind w:left="-851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79123C">
        <w:rPr>
          <w:rFonts w:asciiTheme="minorHAnsi" w:eastAsia="Calibri" w:hAnsiTheme="minorHAnsi" w:cstheme="minorHAnsi"/>
          <w:b/>
          <w:bCs/>
          <w:sz w:val="20"/>
          <w:szCs w:val="20"/>
        </w:rPr>
        <w:t>RESPONSÁVEL ADMINISTRATIVO</w:t>
      </w:r>
    </w:p>
    <w:tbl>
      <w:tblPr>
        <w:tblW w:w="10490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4109"/>
        <w:gridCol w:w="708"/>
        <w:gridCol w:w="2764"/>
        <w:gridCol w:w="2909"/>
      </w:tblGrid>
      <w:tr w:rsidR="00D531E3" w:rsidRPr="0079123C" w14:paraId="37CF3CD0" w14:textId="77777777" w:rsidTr="00F2037B">
        <w:trPr>
          <w:cantSplit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0A02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Nome:</w:t>
            </w:r>
          </w:p>
          <w:p w14:paraId="0360E8CA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            JOSÉ ALBERTO ALMEIDA OLIVEIRA</w:t>
            </w:r>
          </w:p>
        </w:tc>
      </w:tr>
      <w:tr w:rsidR="00D531E3" w:rsidRPr="0079123C" w14:paraId="6B2074F2" w14:textId="77777777" w:rsidTr="00F2037B">
        <w:trPr>
          <w:cantSplit/>
          <w:trHeight w:val="397"/>
        </w:trPr>
        <w:tc>
          <w:tcPr>
            <w:tcW w:w="4109" w:type="dxa"/>
            <w:tcBorders>
              <w:left w:val="single" w:sz="4" w:space="0" w:color="000000"/>
              <w:bottom w:val="single" w:sz="4" w:space="0" w:color="000000"/>
            </w:tcBorders>
          </w:tcPr>
          <w:p w14:paraId="245CD094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Cargo: Administração</w:t>
            </w:r>
          </w:p>
        </w:tc>
        <w:tc>
          <w:tcPr>
            <w:tcW w:w="638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8F84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Profissão: Gestor Administrativo</w:t>
            </w:r>
          </w:p>
        </w:tc>
      </w:tr>
      <w:tr w:rsidR="00D531E3" w:rsidRPr="0079123C" w14:paraId="25EC537F" w14:textId="77777777" w:rsidTr="00F2037B">
        <w:trPr>
          <w:cantSplit/>
          <w:trHeight w:val="397"/>
        </w:trPr>
        <w:tc>
          <w:tcPr>
            <w:tcW w:w="4109" w:type="dxa"/>
            <w:tcBorders>
              <w:left w:val="single" w:sz="4" w:space="0" w:color="000000"/>
              <w:bottom w:val="single" w:sz="4" w:space="0" w:color="000000"/>
            </w:tcBorders>
          </w:tcPr>
          <w:p w14:paraId="57335861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CPF:090.702.488/24</w:t>
            </w:r>
          </w:p>
        </w:tc>
        <w:tc>
          <w:tcPr>
            <w:tcW w:w="347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73CD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RG:18.316.615-2</w:t>
            </w:r>
          </w:p>
        </w:tc>
        <w:tc>
          <w:tcPr>
            <w:tcW w:w="2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7543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Órgão Expedidor: SSP/SP</w:t>
            </w:r>
          </w:p>
        </w:tc>
      </w:tr>
      <w:tr w:rsidR="00D531E3" w:rsidRPr="0079123C" w14:paraId="36C82490" w14:textId="77777777" w:rsidTr="00F2037B">
        <w:trPr>
          <w:cantSplit/>
          <w:trHeight w:val="563"/>
        </w:trPr>
        <w:tc>
          <w:tcPr>
            <w:tcW w:w="48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05E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5D8B55C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DDD/Telefone/ Celular:               12 99145-8133                                       </w:t>
            </w:r>
          </w:p>
        </w:tc>
        <w:tc>
          <w:tcPr>
            <w:tcW w:w="567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35B8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2384C00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E-mail: beto.unico1969@gmail.com</w:t>
            </w:r>
          </w:p>
        </w:tc>
      </w:tr>
    </w:tbl>
    <w:p w14:paraId="372F757D" w14:textId="77777777" w:rsidR="00D531E3" w:rsidRPr="0079123C" w:rsidRDefault="00D531E3" w:rsidP="00D531E3">
      <w:pPr>
        <w:rPr>
          <w:rFonts w:asciiTheme="minorHAnsi" w:eastAsia="Calibri" w:hAnsiTheme="minorHAnsi" w:cstheme="minorHAnsi"/>
          <w:sz w:val="20"/>
          <w:szCs w:val="20"/>
        </w:rPr>
      </w:pPr>
    </w:p>
    <w:p w14:paraId="32BB19B2" w14:textId="77777777" w:rsidR="00D531E3" w:rsidRPr="0079123C" w:rsidRDefault="00D531E3" w:rsidP="00D531E3">
      <w:pPr>
        <w:ind w:left="-851"/>
        <w:rPr>
          <w:rFonts w:asciiTheme="minorHAnsi" w:eastAsia="Calibri" w:hAnsiTheme="minorHAnsi" w:cstheme="minorHAnsi"/>
          <w:b/>
          <w:bCs/>
          <w:sz w:val="20"/>
          <w:szCs w:val="20"/>
        </w:rPr>
      </w:pPr>
      <w:r w:rsidRPr="0079123C">
        <w:rPr>
          <w:rFonts w:asciiTheme="minorHAnsi" w:eastAsia="Calibri" w:hAnsiTheme="minorHAnsi" w:cstheme="minorHAnsi"/>
          <w:b/>
          <w:bCs/>
          <w:sz w:val="20"/>
          <w:szCs w:val="20"/>
        </w:rPr>
        <w:t>RESPONSÁVEL CONTABILISTA</w:t>
      </w:r>
    </w:p>
    <w:tbl>
      <w:tblPr>
        <w:tblW w:w="10490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2977"/>
        <w:gridCol w:w="1696"/>
        <w:gridCol w:w="5817"/>
      </w:tblGrid>
      <w:tr w:rsidR="00D531E3" w:rsidRPr="0079123C" w14:paraId="6BAD142D" w14:textId="77777777" w:rsidTr="00F2037B">
        <w:trPr>
          <w:cantSplit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A0F9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Nome:</w:t>
            </w:r>
          </w:p>
          <w:p w14:paraId="748D4C1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            JULIANA MARCIA DE SOUZA</w:t>
            </w:r>
          </w:p>
        </w:tc>
      </w:tr>
      <w:tr w:rsidR="00D531E3" w:rsidRPr="0079123C" w14:paraId="2BB66F41" w14:textId="77777777" w:rsidTr="00F2037B">
        <w:trPr>
          <w:cantSplit/>
          <w:trHeight w:val="397"/>
        </w:trPr>
        <w:tc>
          <w:tcPr>
            <w:tcW w:w="467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9EBEC12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CPF:271.197.468/55</w:t>
            </w:r>
          </w:p>
        </w:tc>
        <w:tc>
          <w:tcPr>
            <w:tcW w:w="5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53C5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CRC:1SP241678/O4</w:t>
            </w:r>
          </w:p>
        </w:tc>
      </w:tr>
      <w:tr w:rsidR="00D531E3" w:rsidRPr="0079123C" w14:paraId="3F4C0159" w14:textId="77777777" w:rsidTr="00F2037B">
        <w:trPr>
          <w:cantSplit/>
          <w:trHeight w:val="563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DD6B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1DF90C51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RG:</w:t>
            </w:r>
            <w:r w:rsidRPr="0079123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29.367.543-0</w:t>
            </w:r>
          </w:p>
        </w:tc>
        <w:tc>
          <w:tcPr>
            <w:tcW w:w="751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4CF9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</w:pPr>
          </w:p>
          <w:p w14:paraId="0147EC97" w14:textId="77777777" w:rsidR="00D531E3" w:rsidRPr="0079123C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Theme="minorHAnsi" w:eastAsia="Calibr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79123C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Órgão Expedidor: SSP/SP</w:t>
            </w:r>
          </w:p>
        </w:tc>
      </w:tr>
    </w:tbl>
    <w:p w14:paraId="6A43296E" w14:textId="77777777" w:rsidR="00D531E3" w:rsidRDefault="00D531E3" w:rsidP="00D531E3">
      <w:pPr>
        <w:shd w:val="clear" w:color="auto" w:fill="FFFFFF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D99491D" w14:textId="77777777" w:rsidR="00D531E3" w:rsidRDefault="00D531E3" w:rsidP="00D531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993" w:firstLine="0"/>
        <w:jc w:val="left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ATIVIDADES DESENVOLVIDAS</w:t>
      </w:r>
    </w:p>
    <w:p w14:paraId="6C96A371" w14:textId="77777777" w:rsidR="00D531E3" w:rsidRDefault="00D531E3" w:rsidP="00D531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-993" w:firstLine="0"/>
        <w:rPr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Detalhamento das atividades.</w:t>
      </w:r>
    </w:p>
    <w:p w14:paraId="6A0911F2" w14:textId="77777777" w:rsidR="00D531E3" w:rsidRDefault="00D531E3" w:rsidP="00D531E3">
      <w:pPr>
        <w:ind w:left="-99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No quadro de detalhamento das atividades, o professor poderá fornecer informações de forma clara e concisa sobre todas as atividades realizadas no período, </w:t>
      </w:r>
    </w:p>
    <w:tbl>
      <w:tblPr>
        <w:tblW w:w="10571" w:type="dxa"/>
        <w:tblInd w:w="-1041" w:type="dxa"/>
        <w:tblLayout w:type="fixed"/>
        <w:tblLook w:val="0000" w:firstRow="0" w:lastRow="0" w:firstColumn="0" w:lastColumn="0" w:noHBand="0" w:noVBand="0"/>
      </w:tblPr>
      <w:tblGrid>
        <w:gridCol w:w="10571"/>
      </w:tblGrid>
      <w:tr w:rsidR="00D531E3" w14:paraId="2407DC12" w14:textId="77777777" w:rsidTr="00F2037B">
        <w:trPr>
          <w:trHeight w:val="454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7A89" w14:textId="77777777" w:rsidR="00D531E3" w:rsidRPr="00FA546F" w:rsidRDefault="00D531E3" w:rsidP="00F2037B">
            <w:pPr>
              <w:jc w:val="left"/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hAnsi="Calibri Light" w:cs="Calibri Light"/>
              </w:rPr>
              <w:t>— organização e gestão de campeonatos municipal;</w:t>
            </w:r>
            <w:r w:rsidRPr="00FA546F">
              <w:rPr>
                <w:rFonts w:ascii="Calibri Light" w:hAnsi="Calibri Light" w:cs="Calibri Light"/>
              </w:rPr>
              <w:br/>
              <w:t>— elaboração de regulamentos técnicos e disciplinares;</w:t>
            </w:r>
            <w:r w:rsidRPr="00FA546F">
              <w:rPr>
                <w:rFonts w:ascii="Calibri Light" w:hAnsi="Calibri Light" w:cs="Calibri Light"/>
              </w:rPr>
              <w:br/>
              <w:t>— cadastramento e regularização de equipes, atletas e comissões técnicas;</w:t>
            </w:r>
            <w:r w:rsidRPr="00FA546F">
              <w:rPr>
                <w:rFonts w:ascii="Calibri Light" w:hAnsi="Calibri Light" w:cs="Calibri Light"/>
              </w:rPr>
              <w:br/>
              <w:t>— promoção de ações sociais vinculadas ao esporte;</w:t>
            </w:r>
            <w:r w:rsidRPr="00FA546F">
              <w:rPr>
                <w:rFonts w:ascii="Calibri Light" w:hAnsi="Calibri Light" w:cs="Calibri Light"/>
              </w:rPr>
              <w:br/>
              <w:t>— incentivo à formação esportiva de crianças, adolescentes e jovens em situação de vulnerabilidade social;</w:t>
            </w:r>
            <w:r w:rsidRPr="00FA546F">
              <w:rPr>
                <w:rFonts w:ascii="Calibri Light" w:hAnsi="Calibri Light" w:cs="Calibri Light"/>
              </w:rPr>
              <w:br/>
              <w:t>— fortalecimento institucional das agremiações esportivas de bairro e clubes amadores de Jacareí.</w:t>
            </w:r>
          </w:p>
        </w:tc>
      </w:tr>
      <w:tr w:rsidR="00D531E3" w14:paraId="7968FB2F" w14:textId="77777777" w:rsidTr="00F2037B">
        <w:trPr>
          <w:trHeight w:val="454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7395" w14:textId="77777777" w:rsidR="00D531E3" w:rsidRPr="00FA546F" w:rsidRDefault="00D531E3" w:rsidP="00F2037B">
            <w:pPr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eastAsia="Calibri" w:hAnsi="Calibri Light" w:cs="Calibri Light"/>
                <w:sz w:val="22"/>
                <w:szCs w:val="22"/>
              </w:rPr>
              <w:t>Gestão dos Campeonatos e Torneios</w:t>
            </w:r>
          </w:p>
        </w:tc>
      </w:tr>
      <w:tr w:rsidR="00D531E3" w14:paraId="03F45099" w14:textId="77777777" w:rsidTr="00F2037B">
        <w:trPr>
          <w:trHeight w:val="454"/>
        </w:trPr>
        <w:tc>
          <w:tcPr>
            <w:tcW w:w="10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3508" w14:textId="77777777" w:rsidR="00D531E3" w:rsidRPr="00FA546F" w:rsidRDefault="00D531E3" w:rsidP="00F2037B">
            <w:pPr>
              <w:rPr>
                <w:rFonts w:ascii="Calibri Light" w:eastAsia="Calibri" w:hAnsi="Calibri Light" w:cs="Calibri Light"/>
                <w:sz w:val="22"/>
                <w:szCs w:val="22"/>
              </w:rPr>
            </w:pPr>
            <w:r w:rsidRPr="00FA546F">
              <w:rPr>
                <w:rFonts w:ascii="Calibri Light" w:hAnsi="Calibri Light" w:cs="Calibri Light"/>
              </w:rPr>
              <w:t>—</w:t>
            </w:r>
            <w:r>
              <w:rPr>
                <w:rFonts w:ascii="Calibri Light" w:hAnsi="Calibri Light" w:cs="Calibri Light"/>
              </w:rPr>
              <w:t xml:space="preserve"> R</w:t>
            </w:r>
            <w:r w:rsidRPr="00FA546F">
              <w:rPr>
                <w:rFonts w:ascii="Calibri Light" w:hAnsi="Calibri Light" w:cs="Calibri Light"/>
              </w:rPr>
              <w:t>ealização d</w:t>
            </w:r>
            <w:r>
              <w:rPr>
                <w:rFonts w:ascii="Calibri Light" w:hAnsi="Calibri Light" w:cs="Calibri Light"/>
              </w:rPr>
              <w:t>o</w:t>
            </w:r>
            <w:r w:rsidRPr="00FA546F">
              <w:rPr>
                <w:rFonts w:ascii="Calibri Light" w:hAnsi="Calibri Light" w:cs="Calibri Light"/>
              </w:rPr>
              <w:t xml:space="preserve"> campeonato e demais eventos relacionados ao futebol amador, abrangendo </w:t>
            </w:r>
            <w:r>
              <w:rPr>
                <w:rFonts w:ascii="Calibri Light" w:hAnsi="Calibri Light" w:cs="Calibri Light"/>
              </w:rPr>
              <w:t xml:space="preserve">diversas </w:t>
            </w:r>
            <w:r w:rsidRPr="00FA546F">
              <w:rPr>
                <w:rFonts w:ascii="Calibri Light" w:hAnsi="Calibri Light" w:cs="Calibri Light"/>
              </w:rPr>
              <w:t xml:space="preserve">categorias </w:t>
            </w:r>
            <w:r>
              <w:rPr>
                <w:rFonts w:ascii="Calibri Light" w:hAnsi="Calibri Light" w:cs="Calibri Light"/>
              </w:rPr>
              <w:t>e</w:t>
            </w:r>
            <w:r w:rsidRPr="00FA546F">
              <w:rPr>
                <w:rFonts w:ascii="Calibri Light" w:hAnsi="Calibri Light" w:cs="Calibri Light"/>
              </w:rPr>
              <w:t xml:space="preserve"> modalidades</w:t>
            </w:r>
            <w:r>
              <w:rPr>
                <w:rFonts w:ascii="Calibri Light" w:hAnsi="Calibri Light" w:cs="Calibri Light"/>
              </w:rPr>
              <w:t>.</w:t>
            </w:r>
          </w:p>
        </w:tc>
      </w:tr>
    </w:tbl>
    <w:p w14:paraId="4C70E009" w14:textId="77777777" w:rsidR="00D531E3" w:rsidRDefault="00D531E3" w:rsidP="00D531E3">
      <w:pPr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W w:w="10475" w:type="dxa"/>
        <w:tblInd w:w="-982" w:type="dxa"/>
        <w:tblLayout w:type="fixed"/>
        <w:tblLook w:val="0000" w:firstRow="0" w:lastRow="0" w:firstColumn="0" w:lastColumn="0" w:noHBand="0" w:noVBand="0"/>
      </w:tblPr>
      <w:tblGrid>
        <w:gridCol w:w="10475"/>
      </w:tblGrid>
      <w:tr w:rsidR="00D531E3" w14:paraId="6B2955C4" w14:textId="77777777" w:rsidTr="00F2037B">
        <w:trPr>
          <w:cantSplit/>
        </w:trPr>
        <w:tc>
          <w:tcPr>
            <w:tcW w:w="10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D1E56" w14:textId="39E6085C" w:rsidR="00E01966" w:rsidRDefault="00D531E3" w:rsidP="00E01966">
            <w:pPr>
              <w:jc w:val="left"/>
              <w:rPr>
                <w:rFonts w:ascii="Calibri Light" w:eastAsia="Calibri" w:hAnsi="Calibri Light" w:cs="Calibri Light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 xml:space="preserve">ATIVIDADES DO MÊS: </w:t>
            </w:r>
            <w:r w:rsidRPr="00FA546F">
              <w:rPr>
                <w:rFonts w:ascii="Calibri Light" w:eastAsia="Calibri" w:hAnsi="Calibri Light" w:cs="Calibri Light"/>
                <w:b/>
                <w:bCs/>
                <w:sz w:val="22"/>
                <w:szCs w:val="22"/>
              </w:rPr>
              <w:t>Descrição</w:t>
            </w:r>
            <w:r w:rsidRPr="00FA546F">
              <w:rPr>
                <w:rFonts w:ascii="Calibri Light" w:eastAsia="Calibri" w:hAnsi="Calibri Light" w:cs="Calibri Light"/>
                <w:sz w:val="22"/>
                <w:szCs w:val="22"/>
              </w:rPr>
              <w:t>:</w:t>
            </w:r>
            <w:r>
              <w:rPr>
                <w:rFonts w:ascii="Calibri Light" w:eastAsia="Calibri" w:hAnsi="Calibri Light" w:cs="Calibri Light"/>
                <w:sz w:val="22"/>
                <w:szCs w:val="22"/>
              </w:rPr>
              <w:t xml:space="preserve">   </w:t>
            </w:r>
          </w:p>
          <w:p w14:paraId="7A4B0AB6" w14:textId="7DB1B517" w:rsidR="00233DDE" w:rsidRPr="00233DDE" w:rsidRDefault="00233DDE" w:rsidP="00233DDE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>
              <w:rPr>
                <w:rFonts w:ascii="Calibri Light" w:eastAsia="Calibri" w:hAnsi="Calibri Light" w:cs="Calibri Light"/>
                <w:sz w:val="22"/>
                <w:szCs w:val="22"/>
              </w:rPr>
              <w:t>À</w:t>
            </w:r>
            <w:r w:rsidRPr="00233DDE">
              <w:rPr>
                <w:rFonts w:asciiTheme="minorHAnsi" w:eastAsia="Times New Roman" w:hAnsiTheme="minorHAnsi" w:cstheme="minorHAnsi"/>
                <w:sz w:val="22"/>
                <w:szCs w:val="22"/>
              </w:rPr>
              <w:t>s atividades previstas para o mês de julho de 2026, foram executados os serviços de arbitragem das competições oficiais promovidas no âmbito do futebol amador municipal, abrangendo a 1ª Divisão, 2ª Divisão e o Campeonato Municipal de Base (categorias Sub-11, Sub-13 e Sub-15). Os serviços compreenderam o planejamento e a designação das equipes de arbitragem, compostas por árbitros centrais, árbitros assistentes e representantes, observando as normas regulamentares, os critérios técnicos e o cronograma oficial das competições. As atividades transcorreram regularmente, sem registros de intercorrências que comprometessem o desenvolvimento das partidas, garantindo a lisura, organização e segurança técnica dos eventos esportivos.</w:t>
            </w:r>
          </w:p>
          <w:p w14:paraId="2BE6DEE1" w14:textId="257D4039" w:rsidR="00233DDE" w:rsidRDefault="00233DDE" w:rsidP="00233DDE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233DD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No período de referência foram realizados </w:t>
            </w:r>
            <w:r w:rsidRPr="00233DD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62 jogos oficiais</w:t>
            </w:r>
            <w:r w:rsidRPr="00233DD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, sendo </w:t>
            </w:r>
            <w:r w:rsidRPr="00233DD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6 partidas da 1ª Divisão</w:t>
            </w:r>
            <w:r w:rsidRPr="00233DD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, </w:t>
            </w:r>
            <w:r w:rsidRPr="00233DD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12 partidas da 2ª Divisão</w:t>
            </w:r>
            <w:r w:rsidRPr="00233DD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e </w:t>
            </w:r>
            <w:r w:rsidRPr="00233DDE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44 partidas do Campeonato Municipal de Base</w:t>
            </w:r>
            <w:r w:rsidRPr="00233DDE">
              <w:rPr>
                <w:rFonts w:asciiTheme="minorHAnsi" w:eastAsia="Times New Roman" w:hAnsiTheme="minorHAnsi" w:cstheme="minorHAnsi"/>
                <w:sz w:val="22"/>
                <w:szCs w:val="22"/>
              </w:rPr>
              <w:t>, totalizando atendimento integral à programação estabelecida pela organização da competição. Todas as escalas de arbitragem foram devidamente cumpridas, assegurando a presença dos profissionais designados nos locais, datas e horários previstos, contribuindo para a continuidade e o adequado funcionamento das competições esportivas municipais.</w:t>
            </w:r>
          </w:p>
          <w:p w14:paraId="477897B6" w14:textId="55438FAF" w:rsidR="00233DDE" w:rsidRPr="00233DDE" w:rsidRDefault="00233DDE" w:rsidP="00233DDE">
            <w:pPr>
              <w:pStyle w:val="Ttulo3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233DDE">
              <w:rPr>
                <w:b/>
                <w:bCs/>
              </w:rPr>
              <w:t>DEMONSTRATIVO QUANTITATIVO DAS ATIVIDADES</w:t>
            </w:r>
          </w:p>
          <w:tbl>
            <w:tblPr>
              <w:tblW w:w="0" w:type="auto"/>
              <w:jc w:val="center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0"/>
              <w:gridCol w:w="1658"/>
              <w:gridCol w:w="2056"/>
            </w:tblGrid>
            <w:tr w:rsidR="00233DDE" w14:paraId="152F0EBD" w14:textId="77777777" w:rsidTr="00233DDE">
              <w:trPr>
                <w:tblCellSpacing w:w="15" w:type="dxa"/>
                <w:jc w:val="center"/>
              </w:trPr>
              <w:tc>
                <w:tcPr>
                  <w:tcW w:w="4745" w:type="dxa"/>
                  <w:vAlign w:val="center"/>
                  <w:hideMark/>
                </w:tcPr>
                <w:p w14:paraId="78610285" w14:textId="77777777" w:rsidR="00233DDE" w:rsidRPr="00233DDE" w:rsidRDefault="00233DDE" w:rsidP="00233DD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233DDE">
                    <w:rPr>
                      <w:rFonts w:asciiTheme="minorHAnsi" w:hAnsiTheme="minorHAnsi" w:cstheme="minorHAnsi"/>
                      <w:b/>
                      <w:bCs/>
                    </w:rPr>
                    <w:t>Competição</w:t>
                  </w:r>
                </w:p>
              </w:tc>
              <w:tc>
                <w:tcPr>
                  <w:tcW w:w="1628" w:type="dxa"/>
                  <w:vAlign w:val="center"/>
                  <w:hideMark/>
                </w:tcPr>
                <w:p w14:paraId="3CAAAD9D" w14:textId="77777777" w:rsidR="00233DDE" w:rsidRPr="00233DDE" w:rsidRDefault="00233DDE" w:rsidP="00233DD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233DDE">
                    <w:rPr>
                      <w:rFonts w:asciiTheme="minorHAnsi" w:hAnsiTheme="minorHAnsi" w:cstheme="minorHAnsi"/>
                      <w:b/>
                      <w:bCs/>
                    </w:rPr>
                    <w:t>Jogos Realizados</w:t>
                  </w:r>
                </w:p>
              </w:tc>
              <w:tc>
                <w:tcPr>
                  <w:tcW w:w="2011" w:type="dxa"/>
                  <w:vAlign w:val="center"/>
                  <w:hideMark/>
                </w:tcPr>
                <w:p w14:paraId="7AD33F44" w14:textId="77777777" w:rsidR="00233DDE" w:rsidRPr="00233DDE" w:rsidRDefault="00233DDE" w:rsidP="00233DD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233DDE">
                    <w:rPr>
                      <w:rFonts w:asciiTheme="minorHAnsi" w:hAnsiTheme="minorHAnsi" w:cstheme="minorHAnsi"/>
                      <w:b/>
                      <w:bCs/>
                    </w:rPr>
                    <w:t>Valor Executado (R$)</w:t>
                  </w:r>
                </w:p>
              </w:tc>
            </w:tr>
            <w:tr w:rsidR="00233DDE" w14:paraId="4B047B0C" w14:textId="77777777" w:rsidTr="00233DDE">
              <w:trPr>
                <w:tblCellSpacing w:w="15" w:type="dxa"/>
                <w:jc w:val="center"/>
              </w:trPr>
              <w:tc>
                <w:tcPr>
                  <w:tcW w:w="4745" w:type="dxa"/>
                  <w:vAlign w:val="center"/>
                  <w:hideMark/>
                </w:tcPr>
                <w:p w14:paraId="49552607" w14:textId="77777777" w:rsidR="00233DDE" w:rsidRPr="00233DDE" w:rsidRDefault="00233DDE" w:rsidP="00233DDE">
                  <w:pPr>
                    <w:jc w:val="left"/>
                    <w:rPr>
                      <w:rFonts w:asciiTheme="minorHAnsi" w:hAnsiTheme="minorHAnsi" w:cstheme="minorHAnsi"/>
                    </w:rPr>
                  </w:pPr>
                  <w:r w:rsidRPr="00233DDE">
                    <w:rPr>
                      <w:rFonts w:asciiTheme="minorHAnsi" w:hAnsiTheme="minorHAnsi" w:cstheme="minorHAnsi"/>
                    </w:rPr>
                    <w:t>Campeonato Municipal – 1ª Divisão</w:t>
                  </w:r>
                </w:p>
              </w:tc>
              <w:tc>
                <w:tcPr>
                  <w:tcW w:w="1628" w:type="dxa"/>
                  <w:vAlign w:val="center"/>
                  <w:hideMark/>
                </w:tcPr>
                <w:p w14:paraId="62A0AB50" w14:textId="77777777" w:rsidR="00233DDE" w:rsidRPr="00233DDE" w:rsidRDefault="00233DDE" w:rsidP="00233DDE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233DDE">
                    <w:rPr>
                      <w:rFonts w:asciiTheme="minorHAnsi" w:hAnsiTheme="minorHAnsi" w:cstheme="minorHAnsi"/>
                    </w:rPr>
                    <w:t>6</w:t>
                  </w:r>
                </w:p>
              </w:tc>
              <w:tc>
                <w:tcPr>
                  <w:tcW w:w="2011" w:type="dxa"/>
                  <w:vAlign w:val="center"/>
                  <w:hideMark/>
                </w:tcPr>
                <w:p w14:paraId="48D914EC" w14:textId="77777777" w:rsidR="00233DDE" w:rsidRPr="00233DDE" w:rsidRDefault="00233DDE" w:rsidP="00233DDE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233DDE">
                    <w:rPr>
                      <w:rFonts w:asciiTheme="minorHAnsi" w:hAnsiTheme="minorHAnsi" w:cstheme="minorHAnsi"/>
                    </w:rPr>
                    <w:t>3.600,00</w:t>
                  </w:r>
                </w:p>
              </w:tc>
            </w:tr>
            <w:tr w:rsidR="00233DDE" w14:paraId="022F7321" w14:textId="77777777" w:rsidTr="00233DDE">
              <w:trPr>
                <w:tblCellSpacing w:w="15" w:type="dxa"/>
                <w:jc w:val="center"/>
              </w:trPr>
              <w:tc>
                <w:tcPr>
                  <w:tcW w:w="4745" w:type="dxa"/>
                  <w:vAlign w:val="center"/>
                  <w:hideMark/>
                </w:tcPr>
                <w:p w14:paraId="05F168FC" w14:textId="77777777" w:rsidR="00233DDE" w:rsidRPr="00233DDE" w:rsidRDefault="00233DDE" w:rsidP="00233DDE">
                  <w:pPr>
                    <w:rPr>
                      <w:rFonts w:asciiTheme="minorHAnsi" w:hAnsiTheme="minorHAnsi" w:cstheme="minorHAnsi"/>
                    </w:rPr>
                  </w:pPr>
                  <w:r w:rsidRPr="00233DDE">
                    <w:rPr>
                      <w:rFonts w:asciiTheme="minorHAnsi" w:hAnsiTheme="minorHAnsi" w:cstheme="minorHAnsi"/>
                    </w:rPr>
                    <w:t>Campeonato Municipal – 2ª Divisão</w:t>
                  </w:r>
                </w:p>
              </w:tc>
              <w:tc>
                <w:tcPr>
                  <w:tcW w:w="1628" w:type="dxa"/>
                  <w:vAlign w:val="center"/>
                  <w:hideMark/>
                </w:tcPr>
                <w:p w14:paraId="1955350F" w14:textId="77777777" w:rsidR="00233DDE" w:rsidRPr="00233DDE" w:rsidRDefault="00233DDE" w:rsidP="00233DDE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233DDE">
                    <w:rPr>
                      <w:rFonts w:asciiTheme="minorHAnsi" w:hAnsiTheme="minorHAnsi" w:cstheme="minorHAnsi"/>
                    </w:rPr>
                    <w:t>12</w:t>
                  </w:r>
                </w:p>
              </w:tc>
              <w:tc>
                <w:tcPr>
                  <w:tcW w:w="2011" w:type="dxa"/>
                  <w:vAlign w:val="center"/>
                  <w:hideMark/>
                </w:tcPr>
                <w:p w14:paraId="74E14C0D" w14:textId="77777777" w:rsidR="00233DDE" w:rsidRPr="00233DDE" w:rsidRDefault="00233DDE" w:rsidP="00233DDE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233DDE">
                    <w:rPr>
                      <w:rFonts w:asciiTheme="minorHAnsi" w:hAnsiTheme="minorHAnsi" w:cstheme="minorHAnsi"/>
                    </w:rPr>
                    <w:t>6.120,00</w:t>
                  </w:r>
                </w:p>
              </w:tc>
            </w:tr>
            <w:tr w:rsidR="00233DDE" w14:paraId="00269376" w14:textId="77777777" w:rsidTr="00233DDE">
              <w:trPr>
                <w:tblCellSpacing w:w="15" w:type="dxa"/>
                <w:jc w:val="center"/>
              </w:trPr>
              <w:tc>
                <w:tcPr>
                  <w:tcW w:w="4745" w:type="dxa"/>
                  <w:vAlign w:val="center"/>
                  <w:hideMark/>
                </w:tcPr>
                <w:p w14:paraId="71607BBF" w14:textId="77777777" w:rsidR="00233DDE" w:rsidRPr="00233DDE" w:rsidRDefault="00233DDE" w:rsidP="00233DDE">
                  <w:pPr>
                    <w:rPr>
                      <w:rFonts w:asciiTheme="minorHAnsi" w:hAnsiTheme="minorHAnsi" w:cstheme="minorHAnsi"/>
                    </w:rPr>
                  </w:pPr>
                  <w:r w:rsidRPr="00233DDE">
                    <w:rPr>
                      <w:rFonts w:asciiTheme="minorHAnsi" w:hAnsiTheme="minorHAnsi" w:cstheme="minorHAnsi"/>
                    </w:rPr>
                    <w:t>Campeonato Municipal de Base (Sub-11, Sub-13 e Sub-15)</w:t>
                  </w:r>
                </w:p>
              </w:tc>
              <w:tc>
                <w:tcPr>
                  <w:tcW w:w="1628" w:type="dxa"/>
                  <w:vAlign w:val="center"/>
                  <w:hideMark/>
                </w:tcPr>
                <w:p w14:paraId="1D784886" w14:textId="77777777" w:rsidR="00233DDE" w:rsidRPr="00233DDE" w:rsidRDefault="00233DDE" w:rsidP="00233DDE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233DDE">
                    <w:rPr>
                      <w:rFonts w:asciiTheme="minorHAnsi" w:hAnsiTheme="minorHAnsi" w:cstheme="minorHAnsi"/>
                    </w:rPr>
                    <w:t>44</w:t>
                  </w:r>
                </w:p>
              </w:tc>
              <w:tc>
                <w:tcPr>
                  <w:tcW w:w="2011" w:type="dxa"/>
                  <w:vAlign w:val="center"/>
                  <w:hideMark/>
                </w:tcPr>
                <w:p w14:paraId="2A830A15" w14:textId="77777777" w:rsidR="00233DDE" w:rsidRPr="00233DDE" w:rsidRDefault="00233DDE" w:rsidP="00233DDE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233DDE">
                    <w:rPr>
                      <w:rFonts w:asciiTheme="minorHAnsi" w:hAnsiTheme="minorHAnsi" w:cstheme="minorHAnsi"/>
                    </w:rPr>
                    <w:t>8.800,00</w:t>
                  </w:r>
                </w:p>
              </w:tc>
            </w:tr>
            <w:tr w:rsidR="00233DDE" w14:paraId="207FFED6" w14:textId="77777777" w:rsidTr="00233DDE">
              <w:trPr>
                <w:tblCellSpacing w:w="15" w:type="dxa"/>
                <w:jc w:val="center"/>
              </w:trPr>
              <w:tc>
                <w:tcPr>
                  <w:tcW w:w="4745" w:type="dxa"/>
                  <w:vAlign w:val="center"/>
                  <w:hideMark/>
                </w:tcPr>
                <w:p w14:paraId="62F3C273" w14:textId="77777777" w:rsidR="00233DDE" w:rsidRPr="00233DDE" w:rsidRDefault="00233DDE" w:rsidP="00233DDE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233DDE">
                    <w:rPr>
                      <w:rStyle w:val="Forte"/>
                      <w:rFonts w:asciiTheme="minorHAnsi" w:hAnsiTheme="minorHAnsi" w:cstheme="minorHAnsi"/>
                    </w:rPr>
                    <w:t>Total Geral</w:t>
                  </w:r>
                </w:p>
              </w:tc>
              <w:tc>
                <w:tcPr>
                  <w:tcW w:w="1628" w:type="dxa"/>
                  <w:vAlign w:val="center"/>
                  <w:hideMark/>
                </w:tcPr>
                <w:p w14:paraId="3C77928A" w14:textId="77777777" w:rsidR="00233DDE" w:rsidRPr="00233DDE" w:rsidRDefault="00233DDE" w:rsidP="00233DDE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233DDE">
                    <w:rPr>
                      <w:rStyle w:val="Forte"/>
                      <w:rFonts w:asciiTheme="minorHAnsi" w:hAnsiTheme="minorHAnsi" w:cstheme="minorHAnsi"/>
                    </w:rPr>
                    <w:t>62 jogos</w:t>
                  </w:r>
                </w:p>
              </w:tc>
              <w:tc>
                <w:tcPr>
                  <w:tcW w:w="2011" w:type="dxa"/>
                  <w:vAlign w:val="center"/>
                  <w:hideMark/>
                </w:tcPr>
                <w:p w14:paraId="523D9B69" w14:textId="77777777" w:rsidR="00233DDE" w:rsidRPr="00233DDE" w:rsidRDefault="00233DDE" w:rsidP="00233DDE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233DDE">
                    <w:rPr>
                      <w:rStyle w:val="Forte"/>
                      <w:rFonts w:asciiTheme="minorHAnsi" w:hAnsiTheme="minorHAnsi" w:cstheme="minorHAnsi"/>
                    </w:rPr>
                    <w:t>18.520,00</w:t>
                  </w:r>
                </w:p>
              </w:tc>
            </w:tr>
          </w:tbl>
          <w:p w14:paraId="511590C4" w14:textId="77777777" w:rsidR="00233DDE" w:rsidRPr="00233DDE" w:rsidRDefault="00233DDE" w:rsidP="00233DDE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0356446A" w14:textId="3BAEBF19" w:rsidR="00E01966" w:rsidRPr="00233DDE" w:rsidRDefault="00233DDE" w:rsidP="007912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>O</w:t>
            </w:r>
            <w:r w:rsidR="0079123C" w:rsidRPr="00233DDE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>bjetivo</w:t>
            </w:r>
            <w:r w:rsidR="0079123C" w:rsidRPr="00233DDE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: </w:t>
            </w:r>
          </w:p>
          <w:p w14:paraId="7B7B88DE" w14:textId="77777777" w:rsidR="0079123C" w:rsidRDefault="0079123C" w:rsidP="00233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33DDE">
              <w:rPr>
                <w:rFonts w:asciiTheme="minorHAnsi" w:hAnsiTheme="minorHAnsi" w:cstheme="minorHAnsi"/>
                <w:sz w:val="22"/>
                <w:szCs w:val="22"/>
              </w:rPr>
              <w:t>Promover, organizar e desenvolver o futebol amador como instrumento de inclusão social, formação cidadã e fortalecimento comunitário, por meio da realização de campeonatos, e demais atividades esportivas, incentivando a presença de toda comunidade jacareiense, crianças, adolescentes, jovens, adultos, veteranos e mulheres, bem como o fortalecimento das agremiações esportivas, clubes e equipes;</w:t>
            </w:r>
          </w:p>
          <w:p w14:paraId="05A02147" w14:textId="29213F06" w:rsidR="00233DDE" w:rsidRPr="00FA546F" w:rsidRDefault="00233DDE" w:rsidP="00233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</w:tc>
      </w:tr>
      <w:tr w:rsidR="00D531E3" w14:paraId="0DD13E57" w14:textId="77777777" w:rsidTr="00F2037B">
        <w:trPr>
          <w:cantSplit/>
        </w:trPr>
        <w:tc>
          <w:tcPr>
            <w:tcW w:w="10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7F6A" w14:textId="741F996D" w:rsidR="00D531E3" w:rsidRPr="002C2E41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  <w:b/>
                <w:bCs/>
                <w:u w:val="single"/>
              </w:rPr>
            </w:pPr>
            <w:r w:rsidRPr="00D531E3">
              <w:rPr>
                <w:rFonts w:ascii="Calibri Light" w:hAnsi="Calibri Light" w:cs="Calibri Light"/>
                <w:b/>
                <w:bCs/>
                <w:u w:val="single"/>
              </w:rPr>
              <w:t>Resultados Jogos:</w:t>
            </w:r>
            <w:r w:rsidRPr="00D531E3">
              <w:rPr>
                <w:b/>
                <w:bCs/>
                <w:noProof/>
                <w:u w:val="single"/>
              </w:rPr>
              <w:t xml:space="preserve"> </w:t>
            </w:r>
          </w:p>
          <w:p w14:paraId="45E9D09B" w14:textId="55461676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3F9337B9" w14:textId="2173663E" w:rsidR="00233DDE" w:rsidRDefault="00233DDE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1EEC7545" w14:textId="7F7F9ECB" w:rsidR="00233DDE" w:rsidRDefault="00E17A6A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@FUTEBOLDEJACAREI </w:t>
            </w:r>
          </w:p>
          <w:p w14:paraId="03672D35" w14:textId="3BDC3B94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6D6F7E46" w14:textId="694C45BA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2E1BEBFB" w14:textId="77777777" w:rsidR="00A71DB9" w:rsidRDefault="00A71DB9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 Light" w:hAnsi="Calibri Light" w:cs="Calibri Light"/>
              </w:rPr>
            </w:pPr>
          </w:p>
          <w:p w14:paraId="7A46EBCE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531E3" w14:paraId="5E7E2C28" w14:textId="77777777" w:rsidTr="00F2037B">
        <w:trPr>
          <w:cantSplit/>
        </w:trPr>
        <w:tc>
          <w:tcPr>
            <w:tcW w:w="10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56DD" w14:textId="77777777" w:rsidR="00D531E3" w:rsidRDefault="00D531E3" w:rsidP="00F2037B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Público Alvo: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EQUIPES DE FUTEBOL AMADOR DE JACAREÍ</w:t>
            </w:r>
          </w:p>
        </w:tc>
      </w:tr>
      <w:tr w:rsidR="00D531E3" w14:paraId="6C2DA88A" w14:textId="77777777" w:rsidTr="00F2037B">
        <w:trPr>
          <w:cantSplit/>
        </w:trPr>
        <w:tc>
          <w:tcPr>
            <w:tcW w:w="10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0EC80" w14:textId="77777777" w:rsidR="00D531E3" w:rsidRDefault="00D531E3" w:rsidP="00F20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Período de realização: </w:t>
            </w:r>
            <w:r w:rsidRPr="00762DE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TEMPORADA 2026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277E3A1" w14:textId="77777777" w:rsidR="00D531E3" w:rsidRPr="00D531E3" w:rsidRDefault="00D531E3" w:rsidP="00D531E3">
      <w:pPr>
        <w:rPr>
          <w:vanish/>
        </w:rPr>
      </w:pPr>
    </w:p>
    <w:tbl>
      <w:tblPr>
        <w:tblW w:w="10471" w:type="dxa"/>
        <w:tblInd w:w="-982" w:type="dxa"/>
        <w:tblLayout w:type="fixed"/>
        <w:tblLook w:val="0000" w:firstRow="0" w:lastRow="0" w:firstColumn="0" w:lastColumn="0" w:noHBand="0" w:noVBand="0"/>
      </w:tblPr>
      <w:tblGrid>
        <w:gridCol w:w="10471"/>
      </w:tblGrid>
      <w:tr w:rsidR="00D531E3" w14:paraId="6F957AD2" w14:textId="77777777" w:rsidTr="00F2037B">
        <w:trPr>
          <w:cantSplit/>
        </w:trPr>
        <w:tc>
          <w:tcPr>
            <w:tcW w:w="10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79F42" w14:textId="77777777" w:rsidR="00D531E3" w:rsidRDefault="00D531E3" w:rsidP="00F2037B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Número total de atletas atendidos no período:       600 </w:t>
            </w:r>
          </w:p>
        </w:tc>
      </w:tr>
    </w:tbl>
    <w:p w14:paraId="332E4DC3" w14:textId="77777777" w:rsidR="0079123C" w:rsidRDefault="0079123C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94EE3E3" w14:textId="77777777" w:rsidR="0079123C" w:rsidRDefault="0079123C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495ADF1" w14:textId="7AA1C0A2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REGISTRO FOTOGRAFICO</w:t>
      </w:r>
    </w:p>
    <w:p w14:paraId="0D3EE6DF" w14:textId="0E6D08E1" w:rsidR="00D531E3" w:rsidRDefault="00D531E3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460E4C5" w14:textId="2EF1E75F" w:rsidR="00E17A6A" w:rsidRDefault="00E17A6A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12E9C3C3" wp14:editId="7CDF98C2">
            <wp:extent cx="5400040" cy="3459480"/>
            <wp:effectExtent l="0" t="0" r="0" b="762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C2C6E" w14:textId="51D1473C" w:rsidR="00E17A6A" w:rsidRDefault="00E17A6A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E1AD004" w14:textId="1C9B976E" w:rsidR="00E17A6A" w:rsidRDefault="00E17A6A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17A6A">
        <w:drawing>
          <wp:inline distT="0" distB="0" distL="0" distR="0" wp14:anchorId="180D1B39" wp14:editId="7BEC2FC7">
            <wp:extent cx="5400040" cy="4050030"/>
            <wp:effectExtent l="0" t="0" r="0" b="762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A61FC" w14:textId="4CCDBF7C" w:rsidR="00E17A6A" w:rsidRDefault="00E17A6A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2C645EBE" w14:textId="7B60E25E" w:rsidR="00E17A6A" w:rsidRDefault="00E17A6A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17A6A">
        <w:drawing>
          <wp:inline distT="0" distB="0" distL="0" distR="0" wp14:anchorId="33B93348" wp14:editId="130278F5">
            <wp:extent cx="5400040" cy="4050030"/>
            <wp:effectExtent l="0" t="0" r="0" b="762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0FE8E" w14:textId="34F2C034" w:rsidR="00E17A6A" w:rsidRDefault="00E17A6A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17A6A">
        <w:drawing>
          <wp:inline distT="0" distB="0" distL="0" distR="0" wp14:anchorId="5FC45598" wp14:editId="5B4E97DF">
            <wp:extent cx="5385719" cy="3352800"/>
            <wp:effectExtent l="0" t="0" r="5715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991" t="22107" r="19391" b="25917"/>
                    <a:stretch/>
                  </pic:blipFill>
                  <pic:spPr bwMode="auto">
                    <a:xfrm>
                      <a:off x="0" y="0"/>
                      <a:ext cx="5395731" cy="3359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2033F" w14:textId="77777777" w:rsidR="00E17A6A" w:rsidRDefault="00E17A6A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3AD34BA4" w14:textId="1973BADD" w:rsidR="000C5EEE" w:rsidRDefault="000C3AC0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0C3AC0">
        <w:lastRenderedPageBreak/>
        <w:drawing>
          <wp:inline distT="0" distB="0" distL="0" distR="0" wp14:anchorId="07D47AFE" wp14:editId="37A2C71C">
            <wp:extent cx="5429885" cy="314325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5875" t="5626" r="19391" b="44574"/>
                    <a:stretch/>
                  </pic:blipFill>
                  <pic:spPr bwMode="auto">
                    <a:xfrm>
                      <a:off x="0" y="0"/>
                      <a:ext cx="5439420" cy="3148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44E638" w14:textId="18ADB880" w:rsidR="000C5EEE" w:rsidRDefault="00E17A6A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17A6A">
        <w:drawing>
          <wp:inline distT="0" distB="0" distL="0" distR="0" wp14:anchorId="5B8BCBBB" wp14:editId="6CAB3643">
            <wp:extent cx="5400040" cy="20574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550DC" w14:textId="7165020F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FE20CE4" w14:textId="76BC2521" w:rsidR="000C5EEE" w:rsidRDefault="00E17A6A" w:rsidP="00E17A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17A6A">
        <w:rPr>
          <w:rFonts w:ascii="Calibri" w:eastAsia="Calibri" w:hAnsi="Calibri" w:cs="Calibri"/>
          <w:b/>
          <w:bCs/>
          <w:color w:val="000000"/>
          <w:sz w:val="22"/>
          <w:szCs w:val="22"/>
        </w:rPr>
        <w:t>REUNIÃO COM OS 04 FINALISTAS PRA ALINHAR AS FINAIS</w:t>
      </w:r>
    </w:p>
    <w:p w14:paraId="3F9E51AE" w14:textId="0ABAF931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3CBF2C7" w14:textId="2B074F3C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408EB88" w14:textId="14C79AF7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8B02345" w14:textId="715BB6F9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5575564F" w14:textId="5F6973F7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0313D4F" w14:textId="72B5FFA9" w:rsidR="000C5EEE" w:rsidRDefault="000C5EEE" w:rsidP="00D531E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D1073DD" w14:textId="60DEEC8E" w:rsidR="000C5EEE" w:rsidRDefault="000C5EEE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107D2AC7" w14:textId="230B6FE8" w:rsidR="000C5EEE" w:rsidRDefault="000C5EEE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7B0F6A61" w14:textId="3C2D280C" w:rsidR="00D531E3" w:rsidRDefault="00D531E3" w:rsidP="00D531E3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683C17C8" w14:textId="77777777" w:rsidR="00704C51" w:rsidRDefault="00704C51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46F0C9ED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E7F5F91" w14:textId="77777777" w:rsidR="00D531E3" w:rsidRDefault="00D531E3" w:rsidP="00D531E3">
      <w:pPr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178208AF" w14:textId="77777777" w:rsidR="00D531E3" w:rsidRPr="00FA546F" w:rsidRDefault="00D531E3" w:rsidP="00D531E3">
      <w:pPr>
        <w:widowControl w:val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A546F">
        <w:rPr>
          <w:rFonts w:ascii="Calibri Light" w:hAnsi="Calibri Light" w:cs="Calibri Light"/>
          <w:b/>
          <w:bCs/>
          <w:color w:val="000000"/>
          <w:sz w:val="22"/>
          <w:szCs w:val="22"/>
        </w:rPr>
        <w:t>ELIZEU RODRIGUES DE PAULA</w:t>
      </w:r>
    </w:p>
    <w:p w14:paraId="2B5B912A" w14:textId="62C57A48" w:rsidR="00D531E3" w:rsidRDefault="00D531E3" w:rsidP="00D531E3">
      <w:pPr>
        <w:jc w:val="center"/>
        <w:rPr>
          <w:rFonts w:ascii="Calibri Light" w:eastAsia="Times New Roman" w:hAnsi="Calibri Light" w:cs="Calibri Light"/>
          <w:b/>
          <w:bCs/>
          <w:sz w:val="22"/>
          <w:szCs w:val="22"/>
        </w:rPr>
      </w:pPr>
      <w:r w:rsidRPr="00FA546F">
        <w:rPr>
          <w:rFonts w:ascii="Calibri Light" w:eastAsia="Times New Roman" w:hAnsi="Calibri Light" w:cs="Calibri Light"/>
          <w:b/>
          <w:bCs/>
          <w:sz w:val="22"/>
          <w:szCs w:val="22"/>
        </w:rPr>
        <w:t>CPF: 222.570.768-50</w:t>
      </w:r>
    </w:p>
    <w:p w14:paraId="4CF1014F" w14:textId="346C6A94" w:rsidR="00D531E3" w:rsidRPr="00D531E3" w:rsidRDefault="00D531E3" w:rsidP="00D531E3">
      <w:pPr>
        <w:widowControl w:val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A546F">
        <w:rPr>
          <w:rFonts w:ascii="Calibri Light" w:hAnsi="Calibri Light" w:cs="Calibri Light"/>
          <w:b/>
          <w:bCs/>
          <w:sz w:val="22"/>
          <w:szCs w:val="22"/>
        </w:rPr>
        <w:t>Presidente</w:t>
      </w:r>
    </w:p>
    <w:sectPr w:rsidR="00D531E3" w:rsidRPr="00D531E3" w:rsidSect="000C3AC0">
      <w:headerReference w:type="default" r:id="rId13"/>
      <w:pgSz w:w="11906" w:h="16838" w:code="9"/>
      <w:pgMar w:top="2268" w:right="1701" w:bottom="1418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ADE2" w14:textId="77777777" w:rsidR="00D531E3" w:rsidRDefault="00D531E3" w:rsidP="00C40E8F">
      <w:r>
        <w:separator/>
      </w:r>
    </w:p>
  </w:endnote>
  <w:endnote w:type="continuationSeparator" w:id="0">
    <w:p w14:paraId="0DF2001D" w14:textId="77777777" w:rsidR="00D531E3" w:rsidRDefault="00D531E3" w:rsidP="00C4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8718F" w14:textId="77777777" w:rsidR="00D531E3" w:rsidRDefault="00D531E3" w:rsidP="00C40E8F">
      <w:r>
        <w:separator/>
      </w:r>
    </w:p>
  </w:footnote>
  <w:footnote w:type="continuationSeparator" w:id="0">
    <w:p w14:paraId="17993476" w14:textId="77777777" w:rsidR="00D531E3" w:rsidRDefault="00D531E3" w:rsidP="00C40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A3B43" w14:textId="5DD41BAC" w:rsidR="00C40E8F" w:rsidRDefault="00D531E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324B4F" wp14:editId="1C5757E8">
              <wp:simplePos x="0" y="0"/>
              <wp:positionH relativeFrom="column">
                <wp:posOffset>-3810</wp:posOffset>
              </wp:positionH>
              <wp:positionV relativeFrom="paragraph">
                <wp:posOffset>1243330</wp:posOffset>
              </wp:positionV>
              <wp:extent cx="5305425" cy="9525"/>
              <wp:effectExtent l="0" t="0" r="9525" b="9525"/>
              <wp:wrapNone/>
              <wp:docPr id="3" name="Conector re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0542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F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E9949D" id="Conector reto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97.9pt" to="417.45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" strokecolor="red" strokeweight=".5pt">
              <v:stroke joinstyle="miter"/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1" allowOverlap="1" wp14:anchorId="5E7FD264" wp14:editId="225EDADC">
          <wp:simplePos x="0" y="0"/>
          <wp:positionH relativeFrom="margin">
            <wp:align>center</wp:align>
          </wp:positionH>
          <wp:positionV relativeFrom="paragraph">
            <wp:posOffset>-42545</wp:posOffset>
          </wp:positionV>
          <wp:extent cx="4686300" cy="1205865"/>
          <wp:effectExtent l="0" t="0" r="0" b="0"/>
          <wp:wrapNone/>
          <wp:docPr id="44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1205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001B"/>
    <w:multiLevelType w:val="multilevel"/>
    <w:tmpl w:val="6B88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73D00"/>
    <w:multiLevelType w:val="multilevel"/>
    <w:tmpl w:val="C236282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9253B23"/>
    <w:multiLevelType w:val="multilevel"/>
    <w:tmpl w:val="E550CAAE"/>
    <w:lvl w:ilvl="0">
      <w:start w:val="1"/>
      <w:numFmt w:val="upperLetter"/>
      <w:lvlText w:val="%1."/>
      <w:lvlJc w:val="left"/>
      <w:pPr>
        <w:ind w:left="36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1"/>
      <w:numFmt w:val="decimal"/>
      <w:lvlText w:val="%3)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E3"/>
    <w:rsid w:val="000633E5"/>
    <w:rsid w:val="000C3AC0"/>
    <w:rsid w:val="000C5EEE"/>
    <w:rsid w:val="000D19EB"/>
    <w:rsid w:val="001D1106"/>
    <w:rsid w:val="00233DDE"/>
    <w:rsid w:val="00277560"/>
    <w:rsid w:val="002C2E41"/>
    <w:rsid w:val="00396718"/>
    <w:rsid w:val="004B595C"/>
    <w:rsid w:val="006D7E4F"/>
    <w:rsid w:val="00701534"/>
    <w:rsid w:val="00704C51"/>
    <w:rsid w:val="0079123C"/>
    <w:rsid w:val="00A71DB9"/>
    <w:rsid w:val="00C40E8F"/>
    <w:rsid w:val="00C64D49"/>
    <w:rsid w:val="00D531E3"/>
    <w:rsid w:val="00E01966"/>
    <w:rsid w:val="00E1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17B1C2"/>
  <w15:chartTrackingRefBased/>
  <w15:docId w15:val="{7876332B-A3D3-406B-83AE-E80371F7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33E5"/>
    <w:pPr>
      <w:jc w:val="both"/>
    </w:pPr>
    <w:rPr>
      <w:rFonts w:ascii="Courier New" w:eastAsia="Courier New" w:hAnsi="Courier New" w:cs="Courier New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531E3"/>
    <w:pPr>
      <w:keepNext/>
      <w:spacing w:before="240" w:after="120"/>
      <w:ind w:left="1440" w:hanging="360"/>
      <w:jc w:val="left"/>
      <w:outlineLvl w:val="1"/>
    </w:pPr>
    <w:rPr>
      <w:rFonts w:ascii="Verdana" w:eastAsia="Verdana" w:hAnsi="Verdana" w:cs="Verdana"/>
      <w:b/>
      <w:bCs/>
      <w:smallCaps/>
      <w:sz w:val="16"/>
      <w:szCs w:val="1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33D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C40E8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rte">
    <w:name w:val="Strong"/>
    <w:uiPriority w:val="22"/>
    <w:qFormat/>
    <w:rsid w:val="00C40E8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40E8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C40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E8F"/>
  </w:style>
  <w:style w:type="paragraph" w:styleId="Rodap">
    <w:name w:val="footer"/>
    <w:basedOn w:val="Normal"/>
    <w:link w:val="RodapChar"/>
    <w:uiPriority w:val="99"/>
    <w:unhideWhenUsed/>
    <w:rsid w:val="00C4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0E8F"/>
  </w:style>
  <w:style w:type="character" w:customStyle="1" w:styleId="Ttulo2Char">
    <w:name w:val="Título 2 Char"/>
    <w:basedOn w:val="Fontepargpadro"/>
    <w:link w:val="Ttulo2"/>
    <w:uiPriority w:val="9"/>
    <w:rsid w:val="00D531E3"/>
    <w:rPr>
      <w:rFonts w:ascii="Verdana" w:eastAsia="Verdana" w:hAnsi="Verdana" w:cs="Verdana"/>
      <w:b/>
      <w:bCs/>
      <w:smallCaps/>
      <w:sz w:val="16"/>
      <w:szCs w:val="16"/>
    </w:rPr>
  </w:style>
  <w:style w:type="paragraph" w:customStyle="1" w:styleId="Default">
    <w:name w:val="Default"/>
    <w:rsid w:val="00D531E3"/>
    <w:pPr>
      <w:autoSpaceDE w:val="0"/>
      <w:autoSpaceDN w:val="0"/>
      <w:adjustRightInd w:val="0"/>
    </w:pPr>
    <w:rPr>
      <w:rFonts w:eastAsia="Courier New" w:cs="Calibri"/>
      <w:color w:val="000000"/>
      <w:sz w:val="24"/>
      <w:szCs w:val="24"/>
    </w:rPr>
  </w:style>
  <w:style w:type="character" w:customStyle="1" w:styleId="whitespace-normal">
    <w:name w:val="whitespace-normal"/>
    <w:basedOn w:val="Fontepargpadro"/>
    <w:rsid w:val="0079123C"/>
  </w:style>
  <w:style w:type="character" w:customStyle="1" w:styleId="Ttulo3Char">
    <w:name w:val="Título 3 Char"/>
    <w:basedOn w:val="Fontepargpadro"/>
    <w:link w:val="Ttulo3"/>
    <w:uiPriority w:val="9"/>
    <w:semiHidden/>
    <w:rsid w:val="00233D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78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33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-10\Documents\Modelos%20Personalizados%20do%20Office\Liga%20Futebol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Liga Futebol.dot</Template>
  <TotalTime>660</TotalTime>
  <Pages>6</Pages>
  <Words>701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Win-10</dc:creator>
  <cp:keywords/>
  <dc:description/>
  <cp:lastModifiedBy>beto.unico1969@gmail.com</cp:lastModifiedBy>
  <cp:revision>2</cp:revision>
  <cp:lastPrinted>2026-07-29T17:15:00Z</cp:lastPrinted>
  <dcterms:created xsi:type="dcterms:W3CDTF">2026-07-30T04:21:00Z</dcterms:created>
  <dcterms:modified xsi:type="dcterms:W3CDTF">2026-07-30T04:21:00Z</dcterms:modified>
</cp:coreProperties>
</file>